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5D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asciiTheme="minorEastAsia" w:hAnsiTheme="minorEastAsia" w:eastAsiaTheme="minorEastAsia"/>
          <w:b/>
          <w:bCs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bCs/>
          <w:color w:val="222222"/>
          <w:sz w:val="32"/>
          <w:szCs w:val="32"/>
          <w:lang w:eastAsia="zh-CN"/>
        </w:rPr>
        <w:t>报名</w:t>
      </w:r>
      <w:r>
        <w:rPr>
          <w:rFonts w:hint="eastAsia" w:asciiTheme="minorEastAsia" w:hAnsiTheme="minorEastAsia" w:eastAsiaTheme="minorEastAsia"/>
          <w:b/>
          <w:bCs/>
          <w:color w:val="222222"/>
          <w:sz w:val="32"/>
          <w:szCs w:val="32"/>
          <w:lang w:val="en-US" w:eastAsia="zh-CN"/>
        </w:rPr>
        <w:t>登记表</w:t>
      </w:r>
    </w:p>
    <w:tbl>
      <w:tblPr>
        <w:tblStyle w:val="6"/>
        <w:tblpPr w:leftFromText="180" w:rightFromText="180" w:vertAnchor="text" w:tblpXSpec="center" w:tblpY="1"/>
        <w:tblOverlap w:val="never"/>
        <w:tblW w:w="851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61"/>
        <w:gridCol w:w="988"/>
        <w:gridCol w:w="331"/>
        <w:gridCol w:w="333"/>
        <w:gridCol w:w="750"/>
        <w:gridCol w:w="165"/>
        <w:gridCol w:w="610"/>
        <w:gridCol w:w="764"/>
        <w:gridCol w:w="729"/>
        <w:gridCol w:w="693"/>
        <w:gridCol w:w="1756"/>
      </w:tblGrid>
      <w:tr w14:paraId="762AE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7" w:type="dxa"/>
            <w:vMerge w:val="restart"/>
            <w:vAlign w:val="center"/>
          </w:tcPr>
          <w:p w14:paraId="05F486D7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61" w:type="dxa"/>
            <w:vAlign w:val="center"/>
          </w:tcPr>
          <w:p w14:paraId="69C9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88" w:type="dxa"/>
            <w:vAlign w:val="center"/>
          </w:tcPr>
          <w:p w14:paraId="12CA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2772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 w14:paraId="6C2E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647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64" w:type="dxa"/>
            <w:vAlign w:val="center"/>
          </w:tcPr>
          <w:p w14:paraId="6D8D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FA3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693" w:type="dxa"/>
            <w:vAlign w:val="center"/>
          </w:tcPr>
          <w:p w14:paraId="0A0F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5265007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5F9D4F1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4AAEA57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 w14:paraId="2EA712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5C42E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37" w:type="dxa"/>
            <w:vMerge w:val="continue"/>
          </w:tcPr>
          <w:p w14:paraId="0DBA1B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2151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2A97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402" w:type="dxa"/>
            <w:gridSpan w:val="4"/>
            <w:vAlign w:val="center"/>
          </w:tcPr>
          <w:p w14:paraId="353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5F7B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764" w:type="dxa"/>
            <w:vAlign w:val="center"/>
          </w:tcPr>
          <w:p w14:paraId="47A0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A89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693" w:type="dxa"/>
            <w:vAlign w:val="center"/>
          </w:tcPr>
          <w:p w14:paraId="4936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</w:tcPr>
          <w:p w14:paraId="1453F5E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9EB1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37" w:type="dxa"/>
            <w:vMerge w:val="continue"/>
          </w:tcPr>
          <w:p w14:paraId="435832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0234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 w14:paraId="3D8E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988" w:type="dxa"/>
            <w:vAlign w:val="center"/>
          </w:tcPr>
          <w:p w14:paraId="41D3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7196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50" w:type="dxa"/>
            <w:vAlign w:val="center"/>
          </w:tcPr>
          <w:p w14:paraId="37C4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2976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2186" w:type="dxa"/>
            <w:gridSpan w:val="3"/>
            <w:vAlign w:val="center"/>
          </w:tcPr>
          <w:p w14:paraId="6192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</w:tcPr>
          <w:p w14:paraId="58A880A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63DC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7" w:type="dxa"/>
            <w:vMerge w:val="continue"/>
          </w:tcPr>
          <w:p w14:paraId="675FD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DC52D0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31" w:type="dxa"/>
            <w:gridSpan w:val="9"/>
            <w:vAlign w:val="center"/>
          </w:tcPr>
          <w:p w14:paraId="337BDF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F724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37" w:type="dxa"/>
            <w:vMerge w:val="continue"/>
          </w:tcPr>
          <w:p w14:paraId="22834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37655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53" w:type="dxa"/>
            <w:gridSpan w:val="6"/>
            <w:vAlign w:val="center"/>
          </w:tcPr>
          <w:p w14:paraId="72B745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7BDD7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56" w:type="dxa"/>
            <w:vAlign w:val="center"/>
          </w:tcPr>
          <w:p w14:paraId="5100830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6DD2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7" w:type="dxa"/>
            <w:vMerge w:val="continue"/>
          </w:tcPr>
          <w:p w14:paraId="7844C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29A6A4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gridSpan w:val="6"/>
            <w:vAlign w:val="center"/>
          </w:tcPr>
          <w:p w14:paraId="1731BFD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9D4844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</w:t>
            </w:r>
          </w:p>
          <w:p w14:paraId="300211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756" w:type="dxa"/>
            <w:vAlign w:val="center"/>
          </w:tcPr>
          <w:p w14:paraId="332E281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6FC9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37" w:type="dxa"/>
            <w:vMerge w:val="restart"/>
            <w:vAlign w:val="top"/>
          </w:tcPr>
          <w:p w14:paraId="4D2A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6F2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505F0F8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1949" w:type="dxa"/>
            <w:gridSpan w:val="2"/>
            <w:vAlign w:val="center"/>
          </w:tcPr>
          <w:p w14:paraId="3D79004C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53" w:type="dxa"/>
            <w:gridSpan w:val="6"/>
            <w:vAlign w:val="center"/>
          </w:tcPr>
          <w:p w14:paraId="4EA07CE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422" w:type="dxa"/>
            <w:gridSpan w:val="2"/>
            <w:vAlign w:val="center"/>
          </w:tcPr>
          <w:p w14:paraId="792B1D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56" w:type="dxa"/>
            <w:vAlign w:val="center"/>
          </w:tcPr>
          <w:p w14:paraId="0CFC5C6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1C4C2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continue"/>
          </w:tcPr>
          <w:p w14:paraId="7C31F6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top"/>
          </w:tcPr>
          <w:p w14:paraId="6D790F9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53" w:type="dxa"/>
            <w:gridSpan w:val="6"/>
            <w:vAlign w:val="top"/>
          </w:tcPr>
          <w:p w14:paraId="34E8683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top"/>
          </w:tcPr>
          <w:p w14:paraId="3C1FADF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top"/>
          </w:tcPr>
          <w:p w14:paraId="4157D0C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66B3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continue"/>
          </w:tcPr>
          <w:p w14:paraId="3D6AA0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top"/>
          </w:tcPr>
          <w:p w14:paraId="1AEF5C8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53" w:type="dxa"/>
            <w:gridSpan w:val="6"/>
            <w:vAlign w:val="top"/>
          </w:tcPr>
          <w:p w14:paraId="52C4FC0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top"/>
          </w:tcPr>
          <w:p w14:paraId="593C74C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top"/>
          </w:tcPr>
          <w:p w14:paraId="30B8AC3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7D59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continue"/>
          </w:tcPr>
          <w:p w14:paraId="5B40F5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top"/>
          </w:tcPr>
          <w:p w14:paraId="020801A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53" w:type="dxa"/>
            <w:gridSpan w:val="6"/>
            <w:vAlign w:val="top"/>
          </w:tcPr>
          <w:p w14:paraId="3D7B426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top"/>
          </w:tcPr>
          <w:p w14:paraId="4FFA7E7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top"/>
          </w:tcPr>
          <w:p w14:paraId="1CEC751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ACD3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37" w:type="dxa"/>
            <w:vMerge w:val="restart"/>
            <w:vAlign w:val="center"/>
          </w:tcPr>
          <w:p w14:paraId="35D5394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961" w:type="dxa"/>
            <w:vAlign w:val="center"/>
          </w:tcPr>
          <w:p w14:paraId="2FC8FA6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7629BF4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19" w:type="dxa"/>
            <w:gridSpan w:val="2"/>
            <w:vAlign w:val="center"/>
          </w:tcPr>
          <w:p w14:paraId="04F7F2B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3"/>
            <w:vAlign w:val="center"/>
          </w:tcPr>
          <w:p w14:paraId="7B19F21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2796" w:type="dxa"/>
            <w:gridSpan w:val="4"/>
            <w:vAlign w:val="center"/>
          </w:tcPr>
          <w:p w14:paraId="49A5235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56" w:type="dxa"/>
            <w:vAlign w:val="center"/>
          </w:tcPr>
          <w:p w14:paraId="3E10577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3EEDE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continue"/>
          </w:tcPr>
          <w:p w14:paraId="5D2C99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1" w:type="dxa"/>
            <w:vAlign w:val="top"/>
          </w:tcPr>
          <w:p w14:paraId="7271AE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682C71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top"/>
          </w:tcPr>
          <w:p w14:paraId="14AF7F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vAlign w:val="top"/>
          </w:tcPr>
          <w:p w14:paraId="393BD1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Align w:val="top"/>
          </w:tcPr>
          <w:p w14:paraId="5C1CDE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2CAC6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E733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CB90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continue"/>
          </w:tcPr>
          <w:p w14:paraId="452C89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1" w:type="dxa"/>
            <w:vAlign w:val="top"/>
          </w:tcPr>
          <w:p w14:paraId="63DC5E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1915FB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top"/>
          </w:tcPr>
          <w:p w14:paraId="442038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vAlign w:val="top"/>
          </w:tcPr>
          <w:p w14:paraId="2D048B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Align w:val="top"/>
          </w:tcPr>
          <w:p w14:paraId="76EB54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E41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37" w:type="dxa"/>
            <w:vMerge w:val="continue"/>
          </w:tcPr>
          <w:p w14:paraId="7E3B40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1" w:type="dxa"/>
            <w:vAlign w:val="top"/>
          </w:tcPr>
          <w:p w14:paraId="23E34C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06E85E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top"/>
          </w:tcPr>
          <w:p w14:paraId="491DDA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vAlign w:val="top"/>
          </w:tcPr>
          <w:p w14:paraId="09F5A3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Align w:val="top"/>
          </w:tcPr>
          <w:p w14:paraId="13DB1EA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FFF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437" w:type="dxa"/>
            <w:vAlign w:val="center"/>
          </w:tcPr>
          <w:p w14:paraId="558D4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080" w:type="dxa"/>
            <w:gridSpan w:val="11"/>
          </w:tcPr>
          <w:p w14:paraId="6ECF2B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val="en-US" w:eastAsia="zh-CN"/>
              </w:rPr>
              <w:t>遵守2025年武乡县乡村振兴投资公司公开选考劳务派遣制工作人员公告的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eastAsia="zh-CN"/>
              </w:rPr>
              <w:t>有关内容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val="en-US" w:eastAsia="zh-CN"/>
              </w:rPr>
              <w:t>。</w:t>
            </w:r>
          </w:p>
          <w:p w14:paraId="372FBC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57596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F5D9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16A036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7DB961A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0AB5FEF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F2D29A9">
            <w:pPr>
              <w:spacing w:line="360" w:lineRule="auto"/>
              <w:ind w:firstLine="4578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 w14:paraId="0A213750">
      <w:pPr>
        <w:keepNext w:val="0"/>
        <w:keepLines w:val="0"/>
        <w:pageBreakBefore w:val="0"/>
        <w:widowControl w:val="0"/>
        <w:tabs>
          <w:tab w:val="left" w:pos="1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57" w:right="1800" w:bottom="1712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jIyOTkxNGU3NzQ2YjBhZTMwN2MyNjc5MGQ0ZDMifQ=="/>
  </w:docVars>
  <w:rsids>
    <w:rsidRoot w:val="00000000"/>
    <w:rsid w:val="009C03B4"/>
    <w:rsid w:val="01035394"/>
    <w:rsid w:val="02866471"/>
    <w:rsid w:val="0542434B"/>
    <w:rsid w:val="088B5A3D"/>
    <w:rsid w:val="089874B3"/>
    <w:rsid w:val="08BE51DF"/>
    <w:rsid w:val="0B13248D"/>
    <w:rsid w:val="0B6A07E6"/>
    <w:rsid w:val="1292638E"/>
    <w:rsid w:val="17EF2499"/>
    <w:rsid w:val="1C0551F9"/>
    <w:rsid w:val="24074CCD"/>
    <w:rsid w:val="242B03F0"/>
    <w:rsid w:val="25350CEC"/>
    <w:rsid w:val="27197B06"/>
    <w:rsid w:val="277A27C4"/>
    <w:rsid w:val="2A8356BA"/>
    <w:rsid w:val="2B0C7EAF"/>
    <w:rsid w:val="2BA339AC"/>
    <w:rsid w:val="2BC956F6"/>
    <w:rsid w:val="2D850B71"/>
    <w:rsid w:val="2E0F7EAB"/>
    <w:rsid w:val="2E451BDE"/>
    <w:rsid w:val="2F1034C0"/>
    <w:rsid w:val="2FD77129"/>
    <w:rsid w:val="307E714D"/>
    <w:rsid w:val="33101C80"/>
    <w:rsid w:val="37044147"/>
    <w:rsid w:val="37F94E23"/>
    <w:rsid w:val="392C3CC0"/>
    <w:rsid w:val="3ABD5AFE"/>
    <w:rsid w:val="3B250F38"/>
    <w:rsid w:val="3B49395B"/>
    <w:rsid w:val="3C0C56CE"/>
    <w:rsid w:val="3C241201"/>
    <w:rsid w:val="3DAD3707"/>
    <w:rsid w:val="3F80647A"/>
    <w:rsid w:val="40FD5775"/>
    <w:rsid w:val="41D51099"/>
    <w:rsid w:val="424422FA"/>
    <w:rsid w:val="42E16FF9"/>
    <w:rsid w:val="44DF2E05"/>
    <w:rsid w:val="459266A8"/>
    <w:rsid w:val="4641123C"/>
    <w:rsid w:val="48AA39C8"/>
    <w:rsid w:val="49757540"/>
    <w:rsid w:val="4B55797D"/>
    <w:rsid w:val="4B98721C"/>
    <w:rsid w:val="4C99166E"/>
    <w:rsid w:val="4DD97473"/>
    <w:rsid w:val="4ED94B04"/>
    <w:rsid w:val="4F551263"/>
    <w:rsid w:val="52172A09"/>
    <w:rsid w:val="53830CAD"/>
    <w:rsid w:val="5441623F"/>
    <w:rsid w:val="57257429"/>
    <w:rsid w:val="59CE3A86"/>
    <w:rsid w:val="5B5E0C32"/>
    <w:rsid w:val="5CFC309D"/>
    <w:rsid w:val="5DC032E8"/>
    <w:rsid w:val="5E484E6A"/>
    <w:rsid w:val="5EA45607"/>
    <w:rsid w:val="5ED41603"/>
    <w:rsid w:val="609D5FF2"/>
    <w:rsid w:val="609D7C8C"/>
    <w:rsid w:val="61123D43"/>
    <w:rsid w:val="63990BA9"/>
    <w:rsid w:val="6598698C"/>
    <w:rsid w:val="6C296590"/>
    <w:rsid w:val="6E19314F"/>
    <w:rsid w:val="715D15CB"/>
    <w:rsid w:val="719E625A"/>
    <w:rsid w:val="72025427"/>
    <w:rsid w:val="72347F1A"/>
    <w:rsid w:val="724F316F"/>
    <w:rsid w:val="73226B5B"/>
    <w:rsid w:val="757F1917"/>
    <w:rsid w:val="766C68BE"/>
    <w:rsid w:val="78970FD3"/>
    <w:rsid w:val="7B0E16D4"/>
    <w:rsid w:val="7E10071D"/>
    <w:rsid w:val="7E30345A"/>
    <w:rsid w:val="7FBA4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279</Characters>
  <Lines>0</Lines>
  <Paragraphs>0</Paragraphs>
  <TotalTime>0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2025-09-24T10:25:13Z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B34641AB956A4003979084D8F9669752</vt:lpwstr>
  </property>
  <property fmtid="{D5CDD505-2E9C-101B-9397-08002B2CF9AE}" pid="4" name="KSOTemplateDocerSaveRecord">
    <vt:lpwstr>eyJoZGlkIjoiNWY1N2E5MDk2M2Y3MDA1MDc4MjUwZjNiMDk2ZGU2OTUiLCJ1c2VySWQiOiI1MjY4NTE1NzQifQ==</vt:lpwstr>
  </property>
</Properties>
</file>